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BF" w:rsidRDefault="00D432BF" w:rsidP="00D432BF">
      <w:pPr>
        <w:tabs>
          <w:tab w:val="left" w:pos="7938"/>
        </w:tabs>
        <w:rPr>
          <w:rFonts w:ascii="Arial" w:hAnsi="Arial" w:cs="Arial"/>
          <w:b/>
          <w:sz w:val="24"/>
          <w:szCs w:val="20"/>
        </w:rPr>
      </w:pPr>
      <w:r w:rsidRPr="0003600D">
        <w:rPr>
          <w:rFonts w:ascii="Dia Regular" w:hAnsi="Dia Regular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C469" wp14:editId="3AD5D898">
                <wp:simplePos x="0" y="0"/>
                <wp:positionH relativeFrom="column">
                  <wp:posOffset>-281940</wp:posOffset>
                </wp:positionH>
                <wp:positionV relativeFrom="paragraph">
                  <wp:posOffset>-447675</wp:posOffset>
                </wp:positionV>
                <wp:extent cx="6734175" cy="6191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19125"/>
                        </a:xfrm>
                        <a:prstGeom prst="rect">
                          <a:avLst/>
                        </a:prstGeom>
                        <a:solidFill>
                          <a:srgbClr val="05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5CEA" id="Rectangle 2" o:spid="_x0000_s1026" style="position:absolute;margin-left:-22.2pt;margin-top:-35.25pt;width:53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" fillcolor="#05e04f" stroked="f" strokeweight="1pt"/>
            </w:pict>
          </mc:Fallback>
        </mc:AlternateContent>
      </w:r>
      <w:r w:rsidRPr="0003600D">
        <w:rPr>
          <w:rFonts w:ascii="Dia Regular" w:hAnsi="Dia Regular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E32127" wp14:editId="7C7B9827">
            <wp:simplePos x="0" y="0"/>
            <wp:positionH relativeFrom="column">
              <wp:posOffset>-281940</wp:posOffset>
            </wp:positionH>
            <wp:positionV relativeFrom="paragraph">
              <wp:posOffset>-9525</wp:posOffset>
            </wp:positionV>
            <wp:extent cx="2277110" cy="742950"/>
            <wp:effectExtent l="0" t="0" r="8890" b="0"/>
            <wp:wrapNone/>
            <wp:docPr id="1" name="Picture 1" descr="Access to Acting workshop with RADA, London - Disability Art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to Acting workshop with RADA, London - Disability Arts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2BF" w:rsidRDefault="00D432BF" w:rsidP="00D432BF">
      <w:pPr>
        <w:pStyle w:val="Mainheading"/>
        <w:rPr>
          <w:b w:val="0"/>
          <w:color w:val="4CA22F"/>
          <w:sz w:val="28"/>
          <w:szCs w:val="28"/>
        </w:rPr>
      </w:pPr>
    </w:p>
    <w:p w:rsidR="00D432BF" w:rsidRDefault="00D432BF" w:rsidP="00D432BF">
      <w:pPr>
        <w:pStyle w:val="Mainheading"/>
        <w:rPr>
          <w:b w:val="0"/>
          <w:color w:val="4CA22F"/>
          <w:sz w:val="28"/>
          <w:szCs w:val="28"/>
        </w:rPr>
      </w:pPr>
    </w:p>
    <w:p w:rsidR="00D432BF" w:rsidRPr="00670022" w:rsidRDefault="00D432BF" w:rsidP="00D432BF">
      <w:pPr>
        <w:pStyle w:val="Mainheading"/>
        <w:rPr>
          <w:szCs w:val="28"/>
        </w:rPr>
      </w:pPr>
      <w:r w:rsidRPr="00670022">
        <w:rPr>
          <w:szCs w:val="28"/>
        </w:rPr>
        <w:t>Royal Academy of Dramatic Art Academic Regulations 2020-21</w:t>
      </w:r>
    </w:p>
    <w:p w:rsidR="009D2734" w:rsidRPr="00901A48" w:rsidRDefault="00295EF6" w:rsidP="00901A48">
      <w:pPr>
        <w:pStyle w:val="Mainheading"/>
        <w:rPr>
          <w:sz w:val="20"/>
          <w:szCs w:val="28"/>
        </w:rPr>
      </w:pPr>
      <w:r w:rsidRPr="00FF4BF7">
        <w:rPr>
          <w:sz w:val="20"/>
          <w:szCs w:val="28"/>
        </w:rPr>
        <w:t>Appendix 3</w:t>
      </w:r>
      <w:r w:rsidR="00901A48">
        <w:rPr>
          <w:sz w:val="20"/>
          <w:szCs w:val="28"/>
        </w:rPr>
        <w:t>b</w:t>
      </w:r>
      <w:r w:rsidRPr="00FF4BF7">
        <w:rPr>
          <w:sz w:val="20"/>
          <w:szCs w:val="28"/>
        </w:rPr>
        <w:t xml:space="preserve">: Mitigating Circumstances </w:t>
      </w:r>
      <w:r w:rsidR="00901A48">
        <w:rPr>
          <w:sz w:val="20"/>
          <w:szCs w:val="28"/>
        </w:rPr>
        <w:t>Form</w:t>
      </w:r>
      <w:r w:rsidR="009D2734" w:rsidRPr="009D2734">
        <w:rPr>
          <w:rFonts w:eastAsia="Times New Roman"/>
          <w:sz w:val="20"/>
          <w:lang w:eastAsia="en-GB"/>
        </w:rPr>
        <w:t> </w:t>
      </w:r>
    </w:p>
    <w:p w:rsidR="009D2734" w:rsidRDefault="009D2734" w:rsidP="009D2734">
      <w:pPr>
        <w:spacing w:after="0" w:line="240" w:lineRule="auto"/>
        <w:ind w:left="1410" w:hanging="141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9D27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Instructions: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:rsidR="009D2734" w:rsidRPr="009D2734" w:rsidRDefault="009D2734" w:rsidP="009D2734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1.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D2734">
        <w:rPr>
          <w:rFonts w:ascii="Arial" w:eastAsia="Times New Roman" w:hAnsi="Arial" w:cs="Arial"/>
          <w:sz w:val="20"/>
          <w:szCs w:val="20"/>
          <w:lang w:eastAsia="en-GB"/>
        </w:rPr>
        <w:t>Complete the form </w:t>
      </w:r>
    </w:p>
    <w:p w:rsidR="009D2734" w:rsidRPr="009D2734" w:rsidRDefault="009D2734" w:rsidP="009D2734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2.Attach relevant evidence </w:t>
      </w:r>
    </w:p>
    <w:p w:rsidR="009D2734" w:rsidRPr="009D2734" w:rsidRDefault="009D2734" w:rsidP="009D2734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3.Have the form signed by your Course Director </w:t>
      </w:r>
    </w:p>
    <w:p w:rsidR="009D2734" w:rsidRPr="009D2734" w:rsidRDefault="009D2734" w:rsidP="009D2734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4.Submit the signed form and evidence to the Course Officer. </w:t>
      </w:r>
    </w:p>
    <w:tbl>
      <w:tblPr>
        <w:tblpPr w:leftFromText="180" w:rightFromText="180" w:vertAnchor="text" w:horzAnchor="margin" w:tblpY="142"/>
        <w:tblW w:w="9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62FA9" w:rsidRPr="009D2734" w:rsidTr="00962FA9"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Name: Course/Year: </w:t>
            </w: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62FA9" w:rsidRPr="009D2734" w:rsidTr="00962FA9"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Mitigation Category:</w:t>
            </w:r>
            <w:r w:rsidRPr="009D2734">
              <w:rPr>
                <w:rFonts w:ascii="Arial" w:eastAsia="Times New Roman" w:hAnsi="Arial" w:cs="Arial"/>
                <w:lang w:eastAsia="en-GB"/>
              </w:rPr>
              <w:t> what are you requesting?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I was</w:t>
            </w: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9D2734">
              <w:rPr>
                <w:rFonts w:ascii="Arial" w:eastAsia="Times New Roman" w:hAnsi="Arial" w:cs="Arial"/>
                <w:lang w:eastAsia="en-GB"/>
              </w:rPr>
              <w:t>unable to physically be present for assessment/s (specify which assessment/s and dates)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My assessment/s were significantly affected (specify which assessment/s and dates)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I am</w:t>
            </w: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9D2734">
              <w:rPr>
                <w:rFonts w:ascii="Arial" w:eastAsia="Times New Roman" w:hAnsi="Arial" w:cs="Arial"/>
                <w:lang w:eastAsia="en-GB"/>
              </w:rPr>
              <w:t>unable to meet submission deadline and requesting an extension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(specify assignment and original submission date)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I would like an alternative assessment method to be considered.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Other reason: please specify.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62FA9" w:rsidRPr="009D2734" w:rsidTr="00962FA9"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2FA9" w:rsidRPr="009D2734" w:rsidRDefault="00962FA9" w:rsidP="00962FA9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Mitigating Circumstances:</w:t>
            </w: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Please outline the reasons for applying for the above mitigation: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62FA9" w:rsidRPr="009D2734" w:rsidTr="00962FA9"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Nature of Mitigating Circumstances:</w:t>
            </w:r>
            <w:r w:rsidRPr="009D2734">
              <w:rPr>
                <w:rFonts w:ascii="Arial" w:eastAsia="Times New Roman" w:hAnsi="Arial" w:cs="Arial"/>
                <w:lang w:eastAsia="en-GB"/>
              </w:rPr>
              <w:t> Ongoing/Serious Minor </w:t>
            </w:r>
          </w:p>
        </w:tc>
      </w:tr>
      <w:tr w:rsidR="00962FA9" w:rsidRPr="009D2734" w:rsidTr="00962FA9"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Evidence Attached:</w:t>
            </w:r>
            <w:r w:rsidRPr="009D2734">
              <w:rPr>
                <w:rFonts w:ascii="Arial" w:eastAsia="Times New Roman" w:hAnsi="Arial" w:cs="Arial"/>
                <w:lang w:eastAsia="en-GB"/>
              </w:rPr>
              <w:t> Yes No </w:t>
            </w:r>
          </w:p>
        </w:tc>
      </w:tr>
      <w:tr w:rsidR="00962FA9" w:rsidRPr="009D2734" w:rsidTr="00962FA9">
        <w:trPr>
          <w:trHeight w:val="1785"/>
        </w:trPr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Approved             Rejected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Print &amp; Sign (Course Director):______________________________________________________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Date: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62FA9" w:rsidRPr="009D2734" w:rsidTr="00962FA9"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Student Signature:</w:t>
            </w: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  <w:r w:rsidRPr="009D2734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  <w:r w:rsidRPr="009D2734">
              <w:rPr>
                <w:rFonts w:ascii="Arial" w:eastAsia="Times New Roman" w:hAnsi="Arial" w:cs="Arial"/>
                <w:lang w:eastAsia="en-GB"/>
              </w:rPr>
              <w:t>:  </w:t>
            </w:r>
          </w:p>
          <w:p w:rsidR="00962FA9" w:rsidRPr="009D2734" w:rsidRDefault="00962FA9" w:rsidP="00962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9D2734" w:rsidRPr="009D2734" w:rsidRDefault="009D2734" w:rsidP="009D27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01A48" w:rsidRDefault="00901A48" w:rsidP="009D273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:rsidR="009D2734" w:rsidRPr="009D2734" w:rsidRDefault="009D2734" w:rsidP="009D27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TERMS AND CONDITIONS</w:t>
      </w:r>
      <w:r w:rsidRPr="009D27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D2734" w:rsidRPr="009D2734" w:rsidRDefault="009D2734" w:rsidP="009D2734">
      <w:pPr>
        <w:spacing w:after="0" w:line="240" w:lineRule="auto"/>
        <w:ind w:left="-100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D2734" w:rsidRPr="009D2734" w:rsidRDefault="009D2734" w:rsidP="009D2734">
      <w:pPr>
        <w:numPr>
          <w:ilvl w:val="0"/>
          <w:numId w:val="7"/>
        </w:numPr>
        <w:spacing w:after="0" w:line="240" w:lineRule="auto"/>
        <w:ind w:left="21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Only </w:t>
      </w:r>
      <w:r w:rsidRPr="009D2734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one form</w:t>
      </w:r>
      <w:r w:rsidRPr="009D2734">
        <w:rPr>
          <w:rFonts w:ascii="Arial" w:eastAsia="Times New Roman" w:hAnsi="Arial" w:cs="Arial"/>
          <w:sz w:val="20"/>
          <w:szCs w:val="20"/>
          <w:lang w:eastAsia="en-GB"/>
        </w:rPr>
        <w:t> should be submitted per set of mitigating circumstances </w:t>
      </w:r>
    </w:p>
    <w:p w:rsidR="009D2734" w:rsidRPr="009D2734" w:rsidRDefault="009D2734" w:rsidP="009D2734">
      <w:pPr>
        <w:numPr>
          <w:ilvl w:val="0"/>
          <w:numId w:val="7"/>
        </w:numPr>
        <w:spacing w:after="0" w:line="240" w:lineRule="auto"/>
        <w:ind w:left="21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All mitigation forms </w:t>
      </w:r>
      <w:r w:rsidRPr="009D2734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must be accompanied by evidence</w:t>
      </w:r>
      <w:r w:rsidRPr="009D2734">
        <w:rPr>
          <w:rFonts w:ascii="Arial" w:eastAsia="Times New Roman" w:hAnsi="Arial" w:cs="Arial"/>
          <w:sz w:val="20"/>
          <w:szCs w:val="20"/>
          <w:lang w:eastAsia="en-GB"/>
        </w:rPr>
        <w:t> or they will be rejected (with the exception of some personal circumstances) </w:t>
      </w:r>
    </w:p>
    <w:p w:rsidR="009D2734" w:rsidRPr="009D2734" w:rsidRDefault="009D2734" w:rsidP="009D2734">
      <w:pPr>
        <w:numPr>
          <w:ilvl w:val="0"/>
          <w:numId w:val="7"/>
        </w:numPr>
        <w:spacing w:after="0" w:line="240" w:lineRule="auto"/>
        <w:ind w:left="21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All mitigation is dealt with on a case by case basis and the final approval decision is at the discretion of the relevant Course Director. Some reasons are deemed unacceptable and mitigation may be rejected (see below). </w:t>
      </w:r>
    </w:p>
    <w:p w:rsidR="009D2734" w:rsidRPr="009D2734" w:rsidRDefault="009D2734" w:rsidP="009D2734">
      <w:pPr>
        <w:numPr>
          <w:ilvl w:val="0"/>
          <w:numId w:val="7"/>
        </w:numPr>
        <w:spacing w:after="0" w:line="240" w:lineRule="auto"/>
        <w:ind w:left="21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Mitigation only becomes valid when it has been approved by the relevant Course Director, until then the original course or assessment requirements still apply. </w:t>
      </w:r>
    </w:p>
    <w:p w:rsidR="009D2734" w:rsidRPr="009D2734" w:rsidRDefault="009D2734" w:rsidP="009D2734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D2734" w:rsidRPr="009D2734" w:rsidRDefault="009D2734" w:rsidP="009D2734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The full mitigation guidelines are available to students on the intranet and in the Student Handbook. Please make a copy of this form for your records.  </w:t>
      </w:r>
    </w:p>
    <w:p w:rsidR="009D2734" w:rsidRPr="009D2734" w:rsidRDefault="009D2734" w:rsidP="009D27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410"/>
      </w:tblGrid>
      <w:tr w:rsidR="009D2734" w:rsidRPr="009D2734" w:rsidTr="009D2734"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ACCEPTABLE CIRCUMSTANCES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Below are some examples of circumstances and evidence generally accepted when evidence is provided, however circumstances are considered on a case by case basis.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Injury/Health: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Ongoing/Serious injury/illness/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Chronic conditions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Exacerbation of previous injury/illness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Hospital appointments/test/procedures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Mental health problems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Taken ill on day of assessment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Infectious illness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Personal Circumstances: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Bereavement involving a close relative/friend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Serious illness of close family member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Burglary or theft 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transport delayed more than an hour (and reported to reception)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Religious observation on assessment day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Extreme weather conditions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UNACCEPTABLE CIRCUMSTANCES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Below are some examples of circumstances and evidence generally not accepted, however circumstances will be considered on a case by case basis.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Injury/Health: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 injuries/niggles if still participating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 illness (eg cough/cold)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Personal Circumstances: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Auditions/Interviews/Projects </w:t>
            </w:r>
            <w:proofErr w:type="spellStart"/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(authorised absence should be sought in advance)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 accidents/illness of family member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Alarm clock did not go off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 care problems 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problems 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Assessment nerves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problems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Handing in problems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move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Intermittent/last minute computing problem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Private transport problems 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management problems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transport delay of less than one hour/failure to report to reception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 bad weather conditions</w:t>
            </w: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Acceptable circumstances with no evidence provided.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D2734" w:rsidRPr="009D2734" w:rsidTr="009D2734"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ACCEPTABLE EVIDENCE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from doctor / doctor’s sick note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Letter from other medical </w:t>
            </w:r>
            <w:proofErr w:type="spellStart"/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practioner</w:t>
            </w:r>
            <w:proofErr w:type="spellEnd"/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from hospital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Doctor’s/Hospital/physiotherapist appointment cards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Copies of prescriptions/medication packaging with prescription attached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Written statement from a member of teaching staff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Crime Report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UNACCEPTABLE EVIDENCE</w:t>
            </w: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Scans/originals of over the counter medication boxes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Note/explanation from student </w:t>
            </w:r>
          </w:p>
          <w:p w:rsidR="009D2734" w:rsidRPr="009D2734" w:rsidRDefault="009D2734" w:rsidP="009D2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27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of appointments with no evidence from practitioner </w:t>
            </w:r>
          </w:p>
        </w:tc>
      </w:tr>
    </w:tbl>
    <w:p w:rsidR="009D2734" w:rsidRPr="009D2734" w:rsidRDefault="009D2734" w:rsidP="009D27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2734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D2734" w:rsidRPr="009520B0" w:rsidRDefault="00962FA9" w:rsidP="009520B0">
      <w:pPr>
        <w:widowControl w:val="0"/>
        <w:autoSpaceDE w:val="0"/>
        <w:autoSpaceDN w:val="0"/>
        <w:adjustRightInd w:val="0"/>
        <w:spacing w:line="276" w:lineRule="auto"/>
        <w:ind w:right="6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Form approved, September 2020</w:t>
      </w:r>
      <w:bookmarkStart w:id="0" w:name="_GoBack"/>
      <w:bookmarkEnd w:id="0"/>
    </w:p>
    <w:sectPr w:rsidR="009D2734" w:rsidRPr="009520B0" w:rsidSect="005311EB"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EB" w:rsidRDefault="005311EB" w:rsidP="005311EB">
      <w:pPr>
        <w:spacing w:after="0" w:line="240" w:lineRule="auto"/>
      </w:pPr>
      <w:r>
        <w:separator/>
      </w:r>
    </w:p>
  </w:endnote>
  <w:endnote w:type="continuationSeparator" w:id="0">
    <w:p w:rsidR="005311EB" w:rsidRDefault="005311EB" w:rsidP="0053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a Regular">
    <w:altName w:val="Dia"/>
    <w:panose1 w:val="020B0505060101010101"/>
    <w:charset w:val="00"/>
    <w:family w:val="swiss"/>
    <w:notTrueType/>
    <w:pitch w:val="variable"/>
    <w:sig w:usb0="A000002F" w:usb1="4000247B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076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311EB" w:rsidRPr="005311EB" w:rsidRDefault="00901A4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3600D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840DF9" wp14:editId="4218B5AA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250825</wp:posOffset>
                  </wp:positionV>
                  <wp:extent cx="7000875" cy="238125"/>
                  <wp:effectExtent l="0" t="0" r="9525" b="9525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000875" cy="238125"/>
                          </a:xfrm>
                          <a:prstGeom prst="rect">
                            <a:avLst/>
                          </a:prstGeom>
                          <a:solidFill>
                            <a:srgbClr val="05E04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5B0D4" id="Rectangle 5" o:spid="_x0000_s1026" style="position:absolute;margin-left:0;margin-top:19.75pt;width:551.25pt;height:1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" fillcolor="#05e04f" stroked="f" strokeweight="1pt">
                  <w10:wrap anchorx="margin"/>
                </v:rect>
              </w:pict>
            </mc:Fallback>
          </mc:AlternateContent>
        </w:r>
        <w:r w:rsidR="005311EB" w:rsidRPr="005311EB">
          <w:rPr>
            <w:rFonts w:ascii="Arial" w:hAnsi="Arial" w:cs="Arial"/>
            <w:sz w:val="20"/>
            <w:szCs w:val="20"/>
          </w:rPr>
          <w:fldChar w:fldCharType="begin"/>
        </w:r>
        <w:r w:rsidR="005311EB" w:rsidRPr="005311E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311EB" w:rsidRPr="005311EB">
          <w:rPr>
            <w:rFonts w:ascii="Arial" w:hAnsi="Arial" w:cs="Arial"/>
            <w:sz w:val="20"/>
            <w:szCs w:val="20"/>
          </w:rPr>
          <w:fldChar w:fldCharType="separate"/>
        </w:r>
        <w:r w:rsidR="00962FA9">
          <w:rPr>
            <w:rFonts w:ascii="Arial" w:hAnsi="Arial" w:cs="Arial"/>
            <w:noProof/>
            <w:sz w:val="20"/>
            <w:szCs w:val="20"/>
          </w:rPr>
          <w:t>2</w:t>
        </w:r>
        <w:r w:rsidR="005311EB" w:rsidRPr="005311E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311EB" w:rsidRPr="005311EB" w:rsidRDefault="005311EB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EB" w:rsidRDefault="005311EB" w:rsidP="005311EB">
      <w:pPr>
        <w:spacing w:after="0" w:line="240" w:lineRule="auto"/>
      </w:pPr>
      <w:r>
        <w:separator/>
      </w:r>
    </w:p>
  </w:footnote>
  <w:footnote w:type="continuationSeparator" w:id="0">
    <w:p w:rsidR="005311EB" w:rsidRDefault="005311EB" w:rsidP="0053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A39"/>
    <w:multiLevelType w:val="multilevel"/>
    <w:tmpl w:val="B284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E7AAD"/>
    <w:multiLevelType w:val="multilevel"/>
    <w:tmpl w:val="29E49F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428A6F50"/>
    <w:multiLevelType w:val="hybridMultilevel"/>
    <w:tmpl w:val="2AAC6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54B63"/>
    <w:multiLevelType w:val="hybridMultilevel"/>
    <w:tmpl w:val="BAA24758"/>
    <w:lvl w:ilvl="0" w:tplc="FCE0D4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20C9C"/>
    <w:multiLevelType w:val="multilevel"/>
    <w:tmpl w:val="4810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E270A0"/>
    <w:multiLevelType w:val="hybridMultilevel"/>
    <w:tmpl w:val="E12AAB08"/>
    <w:lvl w:ilvl="0" w:tplc="FCE0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6BE"/>
    <w:multiLevelType w:val="hybridMultilevel"/>
    <w:tmpl w:val="6E0A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B"/>
    <w:rsid w:val="001112FB"/>
    <w:rsid w:val="001471BD"/>
    <w:rsid w:val="001F2879"/>
    <w:rsid w:val="00295EF6"/>
    <w:rsid w:val="002B7C9E"/>
    <w:rsid w:val="004E3557"/>
    <w:rsid w:val="005311EB"/>
    <w:rsid w:val="00571659"/>
    <w:rsid w:val="00670022"/>
    <w:rsid w:val="00901A48"/>
    <w:rsid w:val="009520B0"/>
    <w:rsid w:val="00962FA9"/>
    <w:rsid w:val="0098528D"/>
    <w:rsid w:val="009D2734"/>
    <w:rsid w:val="00A634F6"/>
    <w:rsid w:val="00B96947"/>
    <w:rsid w:val="00C0506B"/>
    <w:rsid w:val="00D432BF"/>
    <w:rsid w:val="00E857E0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86DF"/>
  <w15:chartTrackingRefBased/>
  <w15:docId w15:val="{9899710C-44CD-4354-9323-91276A50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EB"/>
    <w:pPr>
      <w:suppressAutoHyphens/>
      <w:spacing w:after="0" w:line="240" w:lineRule="auto"/>
      <w:ind w:left="720"/>
      <w:jc w:val="center"/>
    </w:pPr>
    <w:rPr>
      <w:rFonts w:ascii="Gotham Book" w:eastAsia="Times New Roman" w:hAnsi="Gotham Book" w:cs="Gotham Book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5311EB"/>
    <w:pPr>
      <w:spacing w:after="0" w:line="240" w:lineRule="auto"/>
    </w:pPr>
    <w:rPr>
      <w:rFonts w:ascii="Cambria" w:eastAsia="Droid Sans Fallback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EB"/>
  </w:style>
  <w:style w:type="paragraph" w:styleId="Footer">
    <w:name w:val="footer"/>
    <w:basedOn w:val="Normal"/>
    <w:link w:val="FooterChar"/>
    <w:uiPriority w:val="99"/>
    <w:unhideWhenUsed/>
    <w:rsid w:val="0053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EB"/>
  </w:style>
  <w:style w:type="paragraph" w:customStyle="1" w:styleId="Mainheading">
    <w:name w:val="Main heading"/>
    <w:basedOn w:val="Normal"/>
    <w:link w:val="MainheadingChar"/>
    <w:qFormat/>
    <w:rsid w:val="00295EF6"/>
    <w:pPr>
      <w:spacing w:line="276" w:lineRule="auto"/>
    </w:pPr>
    <w:rPr>
      <w:rFonts w:ascii="Arial" w:hAnsi="Arial" w:cs="Arial"/>
      <w:b/>
      <w:sz w:val="24"/>
      <w:szCs w:val="20"/>
    </w:rPr>
  </w:style>
  <w:style w:type="character" w:customStyle="1" w:styleId="MainheadingChar">
    <w:name w:val="Main heading Char"/>
    <w:basedOn w:val="DefaultParagraphFont"/>
    <w:link w:val="Mainheading"/>
    <w:rsid w:val="00295EF6"/>
    <w:rPr>
      <w:rFonts w:ascii="Arial" w:hAnsi="Arial" w:cs="Arial"/>
      <w:b/>
      <w:sz w:val="24"/>
      <w:szCs w:val="20"/>
    </w:rPr>
  </w:style>
  <w:style w:type="paragraph" w:customStyle="1" w:styleId="paragraph">
    <w:name w:val="paragraph"/>
    <w:basedOn w:val="Normal"/>
    <w:rsid w:val="009D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2734"/>
  </w:style>
  <w:style w:type="character" w:customStyle="1" w:styleId="eop">
    <w:name w:val="eop"/>
    <w:basedOn w:val="DefaultParagraphFont"/>
    <w:rsid w:val="009D2734"/>
  </w:style>
  <w:style w:type="character" w:customStyle="1" w:styleId="pagebreaktextspan">
    <w:name w:val="pagebreaktextspan"/>
    <w:basedOn w:val="DefaultParagraphFont"/>
    <w:rsid w:val="009D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Crofts</dc:creator>
  <cp:keywords/>
  <dc:description/>
  <cp:lastModifiedBy>Julie Crofts</cp:lastModifiedBy>
  <cp:revision>4</cp:revision>
  <dcterms:created xsi:type="dcterms:W3CDTF">2020-08-26T13:39:00Z</dcterms:created>
  <dcterms:modified xsi:type="dcterms:W3CDTF">2020-09-15T11:07:00Z</dcterms:modified>
</cp:coreProperties>
</file>